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110"/>
        <w:gridCol w:w="144"/>
        <w:gridCol w:w="3456"/>
      </w:tblGrid>
      <w:tr w:rsidR="00B802CD" w:rsidTr="00CD2745">
        <w:trPr>
          <w:trHeight w:hRule="exact" w:val="14400"/>
          <w:jc w:val="center"/>
        </w:trPr>
        <w:tc>
          <w:tcPr>
            <w:tcW w:w="711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110"/>
            </w:tblGrid>
            <w:tr w:rsidR="00B802CD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B802CD" w:rsidRDefault="00B433FD"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488AA95" wp14:editId="0A04D1C7">
                        <wp:extent cx="3851755" cy="4572000"/>
                        <wp:effectExtent l="0" t="0" r="0" b="0"/>
                        <wp:docPr id="1" name="Picture 1" descr="C:\Users\Arvind Menon\AppData\Local\Microsoft\Windows\Temporary Internet Files\Content.Word\shi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rvind Menon\AppData\Local\Microsoft\Windows\Temporary Internet Files\Content.Word\shi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1755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02CD">
              <w:trPr>
                <w:trHeight w:hRule="exact" w:val="5760"/>
              </w:trPr>
              <w:tc>
                <w:tcPr>
                  <w:tcW w:w="7200" w:type="dxa"/>
                </w:tcPr>
                <w:p w:rsidR="00B433FD" w:rsidRDefault="00B433FD" w:rsidP="00B433FD">
                  <w:pPr>
                    <w:pStyle w:val="Subtitle"/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3C2415" w:themeColor="text2"/>
                      <w:kern w:val="0"/>
                      <w:sz w:val="32"/>
                      <w:szCs w:val="32"/>
                    </w:rPr>
                  </w:pPr>
                  <w:r w:rsidRPr="00B433FD"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3C2415" w:themeColor="text2"/>
                      <w:kern w:val="0"/>
                      <w:sz w:val="32"/>
                      <w:szCs w:val="32"/>
                    </w:rPr>
                    <w:t xml:space="preserve">THE INDO-AMERICAN HERITAGE MUSEUM &amp; </w:t>
                  </w:r>
                </w:p>
                <w:p w:rsidR="00B433FD" w:rsidRDefault="00B433FD" w:rsidP="005B15CA">
                  <w:pPr>
                    <w:pStyle w:val="Subtitle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3C2415" w:themeColor="text2"/>
                      <w:kern w:val="0"/>
                      <w:sz w:val="32"/>
                      <w:szCs w:val="32"/>
                    </w:rPr>
                  </w:pPr>
                  <w:r w:rsidRPr="00B433FD"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3C2415" w:themeColor="text2"/>
                      <w:kern w:val="0"/>
                      <w:sz w:val="32"/>
                      <w:szCs w:val="32"/>
                    </w:rPr>
                    <w:t>THE POLISH MUSEUM OF AMERICA</w:t>
                  </w:r>
                </w:p>
                <w:p w:rsidR="005B15CA" w:rsidRPr="00F61A0B" w:rsidRDefault="00B433FD" w:rsidP="00B433FD">
                  <w:pPr>
                    <w:pStyle w:val="Subtitle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3C2415" w:themeColor="text2"/>
                      <w:kern w:val="0"/>
                      <w:sz w:val="22"/>
                      <w:szCs w:val="22"/>
                    </w:rPr>
                  </w:pPr>
                  <w:r w:rsidRPr="00F61A0B"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3C2415" w:themeColor="text2"/>
                      <w:kern w:val="0"/>
                      <w:sz w:val="22"/>
                      <w:szCs w:val="22"/>
                    </w:rPr>
                    <w:t>INVITE YOU TO</w:t>
                  </w:r>
                </w:p>
                <w:p w:rsidR="005B15CA" w:rsidRPr="00F61A0B" w:rsidRDefault="005B15CA" w:rsidP="005B15CA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 w:rsidRPr="00F61A0B">
                    <w:rPr>
                      <w:sz w:val="24"/>
                      <w:szCs w:val="24"/>
                    </w:rPr>
                    <w:t>DISCOVER A POLAND-INDIA CULTURAL HERITAGE LINK AT</w:t>
                  </w:r>
                  <w:r w:rsidR="00CD2745" w:rsidRPr="00F61A0B">
                    <w:rPr>
                      <w:sz w:val="24"/>
                      <w:szCs w:val="24"/>
                    </w:rPr>
                    <w:t xml:space="preserve"> </w:t>
                  </w:r>
                  <w:r w:rsidRPr="00F61A0B">
                    <w:rPr>
                      <w:sz w:val="24"/>
                      <w:szCs w:val="24"/>
                    </w:rPr>
                    <w:t xml:space="preserve">A SPECIAL </w:t>
                  </w:r>
                  <w:r w:rsidR="004D64BB" w:rsidRPr="00F61A0B">
                    <w:rPr>
                      <w:sz w:val="24"/>
                      <w:szCs w:val="24"/>
                    </w:rPr>
                    <w:t>SHOWING</w:t>
                  </w:r>
                  <w:r w:rsidRPr="00F61A0B">
                    <w:rPr>
                      <w:sz w:val="24"/>
                      <w:szCs w:val="24"/>
                    </w:rPr>
                    <w:t xml:space="preserve"> OF </w:t>
                  </w:r>
                  <w:r w:rsidR="004D64BB" w:rsidRPr="00F61A0B">
                    <w:rPr>
                      <w:sz w:val="24"/>
                      <w:szCs w:val="24"/>
                    </w:rPr>
                    <w:t>THE DOCUMENTARY FILM</w:t>
                  </w:r>
                </w:p>
                <w:p w:rsidR="005B15CA" w:rsidRPr="00F61A0B" w:rsidRDefault="005B15CA" w:rsidP="005B15CA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</w:p>
                <w:p w:rsidR="00B802CD" w:rsidRPr="00F61A0B" w:rsidRDefault="005B15CA" w:rsidP="005B15CA">
                  <w:pPr>
                    <w:pStyle w:val="Heading1"/>
                    <w:jc w:val="center"/>
                    <w:rPr>
                      <w:sz w:val="40"/>
                      <w:szCs w:val="40"/>
                    </w:rPr>
                  </w:pPr>
                  <w:r w:rsidRPr="00F61A0B">
                    <w:rPr>
                      <w:sz w:val="40"/>
                      <w:szCs w:val="40"/>
                    </w:rPr>
                    <w:t>CHITRAANJALI:  STEFAN NORBLIN IN INDIA</w:t>
                  </w:r>
                </w:p>
                <w:p w:rsidR="00E476B9" w:rsidRPr="00F61A0B" w:rsidRDefault="00E476B9" w:rsidP="00E476B9">
                  <w:pPr>
                    <w:rPr>
                      <w:b/>
                      <w:sz w:val="22"/>
                      <w:szCs w:val="22"/>
                    </w:rPr>
                  </w:pPr>
                  <w:r w:rsidRPr="00F61A0B">
                    <w:rPr>
                      <w:b/>
                      <w:sz w:val="22"/>
                      <w:szCs w:val="22"/>
                    </w:rPr>
                    <w:t xml:space="preserve">COURTESY OF THE EMBASSY OF THE POLISH REPUBLIC </w:t>
                  </w:r>
                  <w:bookmarkStart w:id="0" w:name="_GoBack"/>
                  <w:bookmarkEnd w:id="0"/>
                  <w:r w:rsidRPr="00F61A0B">
                    <w:rPr>
                      <w:b/>
                      <w:sz w:val="22"/>
                      <w:szCs w:val="22"/>
                    </w:rPr>
                    <w:t>IN NEW DELHI</w:t>
                  </w:r>
                </w:p>
                <w:p w:rsidR="00E476B9" w:rsidRPr="00F61A0B" w:rsidRDefault="00E476B9" w:rsidP="00E476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1A0B">
                    <w:rPr>
                      <w:b/>
                      <w:sz w:val="22"/>
                      <w:szCs w:val="22"/>
                    </w:rPr>
                    <w:t>AND THE POLISH NATIONAL AUDIOVISUAL INSTITUTE (</w:t>
                  </w:r>
                  <w:proofErr w:type="spellStart"/>
                  <w:r w:rsidRPr="00F61A0B">
                    <w:rPr>
                      <w:b/>
                      <w:sz w:val="22"/>
                      <w:szCs w:val="22"/>
                    </w:rPr>
                    <w:t>NinA</w:t>
                  </w:r>
                  <w:proofErr w:type="spellEnd"/>
                  <w:r w:rsidRPr="00F61A0B">
                    <w:rPr>
                      <w:b/>
                      <w:sz w:val="22"/>
                      <w:szCs w:val="22"/>
                    </w:rPr>
                    <w:t>)</w:t>
                  </w:r>
                </w:p>
                <w:p w:rsidR="00E476B9" w:rsidRPr="00E476B9" w:rsidRDefault="00E476B9" w:rsidP="00E476B9"/>
                <w:p w:rsidR="00B802CD" w:rsidRDefault="00B802CD" w:rsidP="00CD2745"/>
              </w:tc>
            </w:tr>
            <w:tr w:rsidR="00B802CD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B802CD" w:rsidRDefault="00B433FD" w:rsidP="007306AB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5F062E2" wp14:editId="220E5CA8">
                        <wp:extent cx="1543426" cy="548640"/>
                        <wp:effectExtent l="0" t="0" r="0" b="3810"/>
                        <wp:docPr id="4" name="Picture 4" descr="C:\Users\Arvind Menon\Documents\museum\logoIAHMCircleBW 0523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rvind Menon\Documents\museum\logoIAHMCircleBW 05232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426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306AB">
                    <w:rPr>
                      <w:noProof/>
                      <w:lang w:eastAsia="en-US"/>
                    </w:rPr>
                    <w:t xml:space="preserve">                                                            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C0569BB" wp14:editId="16B5F677">
                        <wp:extent cx="941832" cy="512064"/>
                        <wp:effectExtent l="0" t="0" r="0" b="2540"/>
                        <wp:docPr id="6" name="Picture 6" descr="C:\Users\Arvind Menon\AppData\Local\Temp\NEW CLEANED PMA LOGO - SMALL JPG 72 dp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rvind Menon\AppData\Local\Temp\NEW CLEANED PMA LOGO - SMALL JPG 72 dp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832" cy="51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3FD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B433FD" w:rsidRDefault="00B433FD" w:rsidP="00B433FD">
                  <w:pPr>
                    <w:rPr>
                      <w:noProof/>
                      <w:lang w:eastAsia="en-US"/>
                    </w:rPr>
                  </w:pPr>
                </w:p>
              </w:tc>
            </w:tr>
          </w:tbl>
          <w:p w:rsidR="00B802CD" w:rsidRDefault="00B802CD"/>
        </w:tc>
        <w:tc>
          <w:tcPr>
            <w:tcW w:w="144" w:type="dxa"/>
            <w:shd w:val="clear" w:color="auto" w:fill="F7F7DC" w:themeFill="background2"/>
          </w:tcPr>
          <w:p w:rsidR="00CD2745" w:rsidRDefault="00CD2745" w:rsidP="00CD2745">
            <w:pPr>
              <w:pStyle w:val="Heading2"/>
            </w:pPr>
            <w:r>
              <w:t xml:space="preserve">ECO AND THE MAHARAJAS, ETHNIC FOOD, INDIAN DANCE, 1930’S POLISH TANGO </w:t>
            </w:r>
            <w:r w:rsidRPr="00CD274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6:00 PM</w:t>
            </w:r>
          </w:p>
          <w:p w:rsidR="00CD2745" w:rsidRDefault="00CD2745" w:rsidP="00CD2745">
            <w:pPr>
              <w:jc w:val="center"/>
            </w:pPr>
          </w:p>
          <w:p w:rsidR="00B802CD" w:rsidRDefault="00B802CD"/>
        </w:tc>
        <w:tc>
          <w:tcPr>
            <w:tcW w:w="3456" w:type="dxa"/>
            <w:shd w:val="clear" w:color="auto" w:fill="F7F7DC" w:themeFill="background2"/>
          </w:tcPr>
          <w:p w:rsidR="00B239AC" w:rsidRDefault="00B239AC"/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B802CD" w:rsidTr="000C416F">
              <w:trPr>
                <w:trHeight w:hRule="exact" w:val="10710"/>
              </w:trPr>
              <w:tc>
                <w:tcPr>
                  <w:tcW w:w="3456" w:type="dxa"/>
                  <w:shd w:val="clear" w:color="auto" w:fill="FFFFFF" w:themeFill="background1"/>
                  <w:vAlign w:val="center"/>
                </w:tcPr>
                <w:p w:rsidR="00B239AC" w:rsidRPr="00B239AC" w:rsidRDefault="005B15CA">
                  <w:pPr>
                    <w:pStyle w:val="Heading2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>ART DECO</w:t>
                  </w:r>
                  <w:r w:rsidR="00B239AC"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 AND</w:t>
                  </w:r>
                  <w:r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CD2745" w:rsidRPr="00B239AC" w:rsidRDefault="005B15CA">
                  <w:pPr>
                    <w:pStyle w:val="Heading2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MAHARAJAS </w:t>
                  </w:r>
                </w:p>
                <w:p w:rsidR="00CD2745" w:rsidRPr="00B239AC" w:rsidRDefault="005B15CA">
                  <w:pPr>
                    <w:pStyle w:val="Heading2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ETHNIC FOOD </w:t>
                  </w:r>
                </w:p>
                <w:p w:rsidR="00CD2745" w:rsidRPr="00B239AC" w:rsidRDefault="005B15CA">
                  <w:pPr>
                    <w:pStyle w:val="Heading2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INDIAN DANCE </w:t>
                  </w:r>
                </w:p>
                <w:p w:rsidR="00B802CD" w:rsidRDefault="005B15CA">
                  <w:pPr>
                    <w:pStyle w:val="Heading2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239AC">
                    <w:rPr>
                      <w:b/>
                      <w:bCs/>
                      <w:color w:val="auto"/>
                      <w:sz w:val="28"/>
                      <w:szCs w:val="28"/>
                    </w:rPr>
                    <w:t>1930’S POLISH TANGO</w:t>
                  </w:r>
                </w:p>
                <w:p w:rsidR="00B239AC" w:rsidRDefault="00B239AC" w:rsidP="00B239AC">
                  <w:pPr>
                    <w:pStyle w:val="Heading2"/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B239AC" w:rsidRDefault="00B239AC" w:rsidP="00B239AC">
                  <w:pPr>
                    <w:pStyle w:val="Heading2"/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B239AC" w:rsidRPr="00B239AC" w:rsidRDefault="00B239AC" w:rsidP="00B239AC">
                  <w:pPr>
                    <w:pStyle w:val="Heading2"/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</w:pPr>
                  <w:r w:rsidRPr="00B239AC"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  <w:t xml:space="preserve">6 </w:t>
                  </w:r>
                  <w:proofErr w:type="gramStart"/>
                  <w:r w:rsidRPr="00B239AC"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  <w:t>PM  WEDNESDAY</w:t>
                  </w:r>
                  <w:proofErr w:type="gramEnd"/>
                  <w:r w:rsidRPr="00B239AC"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B239AC" w:rsidRPr="00B239AC" w:rsidRDefault="00B239AC" w:rsidP="00B239AC">
                  <w:pPr>
                    <w:pStyle w:val="Heading2"/>
                  </w:pPr>
                  <w:r w:rsidRPr="00B239AC"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  <w:t>NOVEMBER 13, 2013</w:t>
                  </w:r>
                </w:p>
                <w:p w:rsidR="00B239AC" w:rsidRDefault="00B239AC" w:rsidP="00CD2745">
                  <w:pPr>
                    <w:pStyle w:val="Heading2"/>
                    <w:rPr>
                      <w:rFonts w:eastAsia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</w:p>
                <w:p w:rsidR="00CD2745" w:rsidRPr="00B239AC" w:rsidRDefault="00CD2745" w:rsidP="00CD2745">
                  <w:pPr>
                    <w:pStyle w:val="Heading2"/>
                    <w:rPr>
                      <w:rFonts w:eastAsia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B239AC">
                    <w:rPr>
                      <w:rFonts w:eastAsia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  <w:t xml:space="preserve">THE POLISH MUSEUM OF AMERICA  </w:t>
                  </w:r>
                </w:p>
                <w:p w:rsidR="00CD2745" w:rsidRPr="00B239AC" w:rsidRDefault="00CD2745" w:rsidP="00CD2745">
                  <w:pPr>
                    <w:pStyle w:val="Heading2"/>
                    <w:rPr>
                      <w:rFonts w:eastAsia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B239AC">
                    <w:rPr>
                      <w:rFonts w:eastAsia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  <w:t>984 N. MILWAUKEE AVENUE, CHICAGO, IL 60642</w:t>
                  </w:r>
                </w:p>
                <w:p w:rsidR="00B239AC" w:rsidRDefault="00B239AC" w:rsidP="00CD2745">
                  <w:pPr>
                    <w:pStyle w:val="Heading2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</w:p>
                <w:p w:rsidR="00CD2745" w:rsidRDefault="00CD2745" w:rsidP="00CD2745">
                  <w:pPr>
                    <w:pStyle w:val="Heading2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  <w:t>Donation</w:t>
                  </w:r>
                  <w:r w:rsidRPr="00CD2745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  <w:t xml:space="preserve">:  $25     </w:t>
                  </w:r>
                </w:p>
                <w:p w:rsidR="00CD2745" w:rsidRDefault="00CD2745" w:rsidP="00CD2745">
                  <w:pPr>
                    <w:pStyle w:val="Heading2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CD2745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  <w:t xml:space="preserve">Students with ID:  $10     </w:t>
                  </w:r>
                </w:p>
                <w:p w:rsidR="00B802CD" w:rsidRDefault="00CD2745" w:rsidP="00B239AC">
                  <w:pPr>
                    <w:pStyle w:val="Heading2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CD2745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2"/>
                      <w:szCs w:val="22"/>
                      <w:lang w:eastAsia="en-US"/>
                    </w:rPr>
                    <w:t xml:space="preserve"> Cash Bar</w:t>
                  </w:r>
                </w:p>
                <w:p w:rsidR="00B239AC" w:rsidRPr="00B239AC" w:rsidRDefault="00B239AC" w:rsidP="00B239AC">
                  <w:pPr>
                    <w:pStyle w:val="Line"/>
                    <w:rPr>
                      <w:lang w:eastAsia="en-US"/>
                    </w:rPr>
                  </w:pPr>
                </w:p>
                <w:p w:rsidR="00B802CD" w:rsidRDefault="00CD2745" w:rsidP="00E476B9">
                  <w:pPr>
                    <w:pStyle w:val="Heading2"/>
                    <w:jc w:val="left"/>
                  </w:pPr>
                  <w:r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renowned Polish artist Stefan Norblin</w:t>
                  </w:r>
                  <w:r w:rsidR="0037573A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4D64BB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BEGAN WORK </w:t>
                  </w:r>
                  <w:r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in 1941 </w:t>
                  </w:r>
                  <w:r w:rsidR="0037573A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FOR THE</w:t>
                  </w:r>
                  <w:r w:rsidR="0010135D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0B16A6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princely houses</w:t>
                  </w:r>
                  <w:r w:rsidR="0037573A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OF Gujarat and PatnA.  c</w:t>
                  </w:r>
                  <w:r w:rsidR="0037573A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ourt painter to maharajah Umaid Singh of Jodhpur</w:t>
                  </w:r>
                  <w:r w:rsidR="0037573A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,</w:t>
                  </w:r>
                  <w:r w:rsidR="0037573A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5F336C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hE CREATED </w:t>
                  </w:r>
                  <w:r w:rsidR="00E476B9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intriguing</w:t>
                  </w:r>
                  <w:r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and stunning </w:t>
                  </w:r>
                  <w:r w:rsidR="00760AFB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ART DECO </w:t>
                  </w:r>
                  <w:r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murals at Umaid Bhawan Palace, for which he also designed furniture and interiors.  </w:t>
                  </w:r>
                  <w:r w:rsidR="00E476B9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the largest single collection of </w:t>
                  </w:r>
                  <w:r w:rsidR="00E476B9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this unique </w:t>
                  </w:r>
                  <w:r w:rsidR="00E476B9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Polish art </w:t>
                  </w:r>
                  <w:r w:rsidR="00E476B9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IS NOW IN INDIA.  </w:t>
                  </w:r>
                  <w:r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The film by Margaret Skilba, a Pole living in India, </w:t>
                  </w:r>
                  <w:r w:rsidR="005F336C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EXpLORE</w:t>
                  </w:r>
                  <w:r w:rsidR="007424EC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s Pol</w:t>
                  </w:r>
                  <w:r w:rsidR="007424EC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ISH</w:t>
                  </w:r>
                  <w:r w:rsidR="007424EC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7424EC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RESTORATION EFFORTS </w:t>
                  </w:r>
                  <w:r w:rsidR="005F336C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AND </w:t>
                  </w:r>
                  <w:r w:rsidR="000B16A6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Norblin’s life and work in</w:t>
                  </w:r>
                  <w:r w:rsidR="000B16A6" w:rsidRPr="00CD2745">
                    <w:rPr>
                      <w:rFonts w:eastAsiaTheme="minorHAnsi"/>
                      <w:i/>
                      <w:color w:val="auto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B16A6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Warsaw, Mumbai, Morvi</w:t>
                  </w:r>
                  <w:r w:rsidR="00E476B9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>,</w:t>
                  </w:r>
                  <w:r w:rsidR="000B16A6" w:rsidRPr="00CD2745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Jodhpur</w:t>
                  </w:r>
                  <w:r w:rsidR="00E476B9">
                    <w:rPr>
                      <w:rFonts w:eastAsiaTheme="minorHAnsi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 and the u.s.</w:t>
                  </w:r>
                </w:p>
              </w:tc>
            </w:tr>
            <w:tr w:rsidR="00B802CD" w:rsidTr="000C416F">
              <w:trPr>
                <w:trHeight w:hRule="exact" w:val="80"/>
              </w:trPr>
              <w:tc>
                <w:tcPr>
                  <w:tcW w:w="3456" w:type="dxa"/>
                  <w:shd w:val="clear" w:color="auto" w:fill="FFFFFF" w:themeFill="background1"/>
                </w:tcPr>
                <w:p w:rsidR="00B802CD" w:rsidRDefault="00B802CD"/>
              </w:tc>
            </w:tr>
            <w:tr w:rsidR="00B802CD" w:rsidTr="00B239AC">
              <w:trPr>
                <w:trHeight w:hRule="exact" w:val="3456"/>
              </w:trPr>
              <w:tc>
                <w:tcPr>
                  <w:tcW w:w="3456" w:type="dxa"/>
                  <w:shd w:val="clear" w:color="auto" w:fill="FFFFFF" w:themeFill="background1"/>
                  <w:vAlign w:val="center"/>
                </w:tcPr>
                <w:p w:rsidR="00113129" w:rsidRDefault="00113129" w:rsidP="00113129">
                  <w:pPr>
                    <w:pStyle w:val="Heading3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</w:pPr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>Consulate of</w:t>
                  </w:r>
                  <w:r w:rsidR="007306AB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 the Republic of India</w:t>
                  </w:r>
                  <w:r w:rsidR="007306AB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ab/>
                    <w:t xml:space="preserve">  </w:t>
                  </w:r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Consulate of the Republic </w:t>
                  </w:r>
                  <w:proofErr w:type="gramStart"/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>of</w:t>
                  </w:r>
                  <w:r w:rsidR="007306AB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>P</w:t>
                  </w:r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>oland</w:t>
                  </w:r>
                  <w:proofErr w:type="gramEnd"/>
                </w:p>
                <w:p w:rsidR="00B239AC" w:rsidRDefault="00113129" w:rsidP="00113129">
                  <w:pPr>
                    <w:pStyle w:val="Heading3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</w:pPr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>The Chicago Art Deco Society</w:t>
                  </w:r>
                </w:p>
                <w:p w:rsidR="000B16A6" w:rsidRDefault="000B16A6" w:rsidP="00113129">
                  <w:pPr>
                    <w:pStyle w:val="Heading3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:rsidR="00113129" w:rsidRDefault="00113129" w:rsidP="00113129">
                  <w:pPr>
                    <w:pStyle w:val="Heading3"/>
                    <w:rPr>
                      <w:rFonts w:asciiTheme="minorHAnsi" w:eastAsiaTheme="minorHAnsi" w:hAnsiTheme="minorHAnsi" w:cstheme="minorBidi"/>
                      <w:b/>
                      <w:caps w:val="0"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0B16A6">
                    <w:rPr>
                      <w:rFonts w:asciiTheme="minorHAnsi" w:eastAsiaTheme="minorHAnsi" w:hAnsiTheme="minorHAnsi" w:cstheme="minorBidi"/>
                      <w:b/>
                      <w:caps w:val="0"/>
                      <w:color w:val="auto"/>
                      <w:sz w:val="20"/>
                      <w:szCs w:val="20"/>
                      <w:lang w:eastAsia="en-US"/>
                    </w:rPr>
                    <w:t>FREE PARKING</w:t>
                  </w:r>
                  <w:r w:rsidR="007306AB">
                    <w:rPr>
                      <w:rFonts w:asciiTheme="minorHAnsi" w:eastAsiaTheme="minorHAnsi" w:hAnsiTheme="minorHAnsi" w:cstheme="minorBidi"/>
                      <w:b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0B16A6">
                    <w:rPr>
                      <w:rFonts w:asciiTheme="minorHAnsi" w:eastAsiaTheme="minorHAnsi" w:hAnsiTheme="minorHAnsi" w:cstheme="minorBidi"/>
                      <w:b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  EASY ACCESS FROM HIGHWAYS AND PUBLIC TRANSPORTATION</w:t>
                  </w:r>
                </w:p>
                <w:p w:rsidR="00B802CD" w:rsidRDefault="00113129" w:rsidP="00113129">
                  <w:pPr>
                    <w:pStyle w:val="Heading3"/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</w:pPr>
                  <w:r w:rsidRPr="00113129">
                    <w:rPr>
                      <w:rFonts w:asciiTheme="minorHAnsi" w:eastAsiaTheme="minorHAnsi" w:hAnsiTheme="minorHAnsi" w:cstheme="minorBidi"/>
                      <w:caps w:val="0"/>
                      <w:color w:val="auto"/>
                      <w:sz w:val="20"/>
                      <w:szCs w:val="20"/>
                      <w:lang w:eastAsia="en-US"/>
                    </w:rPr>
                    <w:t xml:space="preserve">www.iahmuseum.org          </w:t>
                  </w:r>
                  <w:hyperlink r:id="rId9" w:history="1">
                    <w:r w:rsidR="00DC73F2" w:rsidRPr="000E2D60">
                      <w:rPr>
                        <w:rStyle w:val="Hyperlink"/>
                        <w:rFonts w:asciiTheme="minorHAnsi" w:eastAsiaTheme="minorHAnsi" w:hAnsiTheme="minorHAnsi" w:cstheme="minorBidi"/>
                        <w:caps w:val="0"/>
                        <w:sz w:val="20"/>
                        <w:szCs w:val="20"/>
                        <w:lang w:eastAsia="en-US"/>
                      </w:rPr>
                      <w:t>www.polishmuseumofamerica.org</w:t>
                    </w:r>
                  </w:hyperlink>
                </w:p>
                <w:p w:rsidR="00DC73F2" w:rsidRPr="00DC73F2" w:rsidRDefault="00DC73F2" w:rsidP="00DC73F2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 w:rsidRPr="00DC73F2">
                    <w:rPr>
                      <w:sz w:val="22"/>
                      <w:szCs w:val="22"/>
                      <w:lang w:eastAsia="en-US"/>
                    </w:rPr>
                    <w:t>Questions?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Call </w:t>
                  </w:r>
                  <w:r>
                    <w:rPr>
                      <w:lang w:eastAsia="en-US"/>
                    </w:rPr>
                    <w:t xml:space="preserve">773 384 3352 </w:t>
                  </w:r>
                </w:p>
                <w:p w:rsidR="00B802CD" w:rsidRDefault="00F61A0B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A72D47FA91C2423795AAF5C460A13313"/>
                      </w:placeholder>
                      <w:showingPlcHdr/>
                      <w:text w:multiLine="1"/>
                    </w:sdtPr>
                    <w:sdtEndPr/>
                    <w:sdtContent>
                      <w:r w:rsidR="00113129">
                        <w:t>[Street Address]</w:t>
                      </w:r>
                      <w:r w:rsidR="00113129">
                        <w:br/>
                        <w:t>[City, ST  ZIP Code]</w:t>
                      </w:r>
                      <w:r w:rsidR="00113129">
                        <w:br/>
                        <w:t>[Telephone]</w:t>
                      </w:r>
                    </w:sdtContent>
                  </w:sdt>
                </w:p>
                <w:p w:rsidR="00B802CD" w:rsidRDefault="00F61A0B">
                  <w:pPr>
                    <w:pStyle w:val="ContactInfo"/>
                  </w:pPr>
                  <w:sdt>
                    <w:sdtPr>
                      <w:id w:val="-1267527076"/>
                      <w:placeholder>
                        <w:docPart w:val="BD6132B785A242EAA67CF02F4A8F4410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113129">
                        <w:t>[Web Address]</w:t>
                      </w:r>
                    </w:sdtContent>
                  </w:sdt>
                </w:p>
                <w:p w:rsidR="00B802CD" w:rsidRDefault="00F61A0B">
                  <w:pPr>
                    <w:pStyle w:val="Date"/>
                  </w:pPr>
                  <w:sdt>
                    <w:sdtPr>
                      <w:id w:val="1558429644"/>
                      <w:placeholder>
                        <w:docPart w:val="3306269AC48C44E8B5F9EB228949475F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113129">
                        <w:t>[Dates and Times]</w:t>
                      </w:r>
                      <w:r w:rsidR="00113129">
                        <w:br/>
                        <w:t>[Dates and Times]</w:t>
                      </w:r>
                    </w:sdtContent>
                  </w:sdt>
                </w:p>
              </w:tc>
            </w:tr>
          </w:tbl>
          <w:p w:rsidR="00B802CD" w:rsidRDefault="00B802CD"/>
        </w:tc>
      </w:tr>
    </w:tbl>
    <w:p w:rsidR="00B802CD" w:rsidRDefault="00B802CD">
      <w:pPr>
        <w:pStyle w:val="NoSpacing"/>
      </w:pPr>
    </w:p>
    <w:sectPr w:rsidR="00B802C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78"/>
    <w:rsid w:val="00087B05"/>
    <w:rsid w:val="000B16A6"/>
    <w:rsid w:val="000C416F"/>
    <w:rsid w:val="0010135D"/>
    <w:rsid w:val="00113129"/>
    <w:rsid w:val="002B3878"/>
    <w:rsid w:val="0037573A"/>
    <w:rsid w:val="004D64BB"/>
    <w:rsid w:val="005B15CA"/>
    <w:rsid w:val="005F336C"/>
    <w:rsid w:val="007306AB"/>
    <w:rsid w:val="007424EC"/>
    <w:rsid w:val="00760AFB"/>
    <w:rsid w:val="00B239AC"/>
    <w:rsid w:val="00B433FD"/>
    <w:rsid w:val="00B802CD"/>
    <w:rsid w:val="00CD2745"/>
    <w:rsid w:val="00DC73F2"/>
    <w:rsid w:val="00DF7930"/>
    <w:rsid w:val="00E476B9"/>
    <w:rsid w:val="00F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Hyperlink">
    <w:name w:val="Hyperlink"/>
    <w:basedOn w:val="DefaultParagraphFont"/>
    <w:uiPriority w:val="99"/>
    <w:unhideWhenUsed/>
    <w:rsid w:val="00DC73F2"/>
    <w:rPr>
      <w:color w:val="3CB3C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Hyperlink">
    <w:name w:val="Hyperlink"/>
    <w:basedOn w:val="DefaultParagraphFont"/>
    <w:uiPriority w:val="99"/>
    <w:unhideWhenUsed/>
    <w:rsid w:val="00DC73F2"/>
    <w:rPr>
      <w:color w:val="3CB3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shmuseumofameric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IND~1\AppData\Local\Temp\TS10398856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2D47FA91C2423795AAF5C460A1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2385-23A9-42C2-B7DD-9227C8772E71}"/>
      </w:docPartPr>
      <w:docPartBody>
        <w:p w:rsidR="00F60D55" w:rsidRDefault="00FF3017">
          <w:pPr>
            <w:pStyle w:val="A72D47FA91C2423795AAF5C460A13313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  <w:docPart>
      <w:docPartPr>
        <w:name w:val="BD6132B785A242EAA67CF02F4A8F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619D-92CE-4D3E-B731-57933D9CCEDD}"/>
      </w:docPartPr>
      <w:docPartBody>
        <w:p w:rsidR="00F60D55" w:rsidRDefault="00FF3017">
          <w:pPr>
            <w:pStyle w:val="BD6132B785A242EAA67CF02F4A8F4410"/>
          </w:pPr>
          <w:r>
            <w:t>[Web Address]</w:t>
          </w:r>
        </w:p>
      </w:docPartBody>
    </w:docPart>
    <w:docPart>
      <w:docPartPr>
        <w:name w:val="3306269AC48C44E8B5F9EB228949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620F-EBE5-4E7E-9EE6-33063565E36B}"/>
      </w:docPartPr>
      <w:docPartBody>
        <w:p w:rsidR="00F60D55" w:rsidRDefault="00FF3017">
          <w:pPr>
            <w:pStyle w:val="3306269AC48C44E8B5F9EB228949475F"/>
          </w:pPr>
          <w:r>
            <w:t>[Dates and Times]</w:t>
          </w:r>
          <w:r>
            <w:br/>
            <w:t>[Dates and Times]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7"/>
    <w:rsid w:val="002B3A3D"/>
    <w:rsid w:val="00742031"/>
    <w:rsid w:val="00927103"/>
    <w:rsid w:val="00B00F8E"/>
    <w:rsid w:val="00BC3375"/>
    <w:rsid w:val="00C2674C"/>
    <w:rsid w:val="00E620C8"/>
    <w:rsid w:val="00F60D5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A13AC80B9F4079BF84D8E3FF1AC80C">
    <w:name w:val="50A13AC80B9F4079BF84D8E3FF1AC80C"/>
  </w:style>
  <w:style w:type="paragraph" w:customStyle="1" w:styleId="F416ED95ABFE4DF8802B5CA59BCC65DB">
    <w:name w:val="F416ED95ABFE4DF8802B5CA59BCC65DB"/>
  </w:style>
  <w:style w:type="paragraph" w:customStyle="1" w:styleId="78758337F3F74252A83B0E64BF021C5F">
    <w:name w:val="78758337F3F74252A83B0E64BF021C5F"/>
  </w:style>
  <w:style w:type="paragraph" w:customStyle="1" w:styleId="3923C497877F4BCEB3092F31BA6DB5DD">
    <w:name w:val="3923C497877F4BCEB3092F31BA6DB5DD"/>
  </w:style>
  <w:style w:type="paragraph" w:customStyle="1" w:styleId="00032EA1E3CB4EC08C1CD4830A333FC8">
    <w:name w:val="00032EA1E3CB4EC08C1CD4830A333FC8"/>
  </w:style>
  <w:style w:type="paragraph" w:customStyle="1" w:styleId="28B66AEF265C41EBAEC62CC179CC2A82">
    <w:name w:val="28B66AEF265C41EBAEC62CC179CC2A82"/>
  </w:style>
  <w:style w:type="paragraph" w:customStyle="1" w:styleId="A46579C8F1E04A099357906A7E6A62D5">
    <w:name w:val="A46579C8F1E04A099357906A7E6A62D5"/>
  </w:style>
  <w:style w:type="paragraph" w:customStyle="1" w:styleId="B0E7566472184F1587F020A17A0A2831">
    <w:name w:val="B0E7566472184F1587F020A17A0A2831"/>
  </w:style>
  <w:style w:type="paragraph" w:customStyle="1" w:styleId="16D4F470751A402382EC73286467D13C">
    <w:name w:val="16D4F470751A402382EC73286467D13C"/>
  </w:style>
  <w:style w:type="paragraph" w:customStyle="1" w:styleId="3864C68092EE4AB396E00BF2B4A3B371">
    <w:name w:val="3864C68092EE4AB396E00BF2B4A3B371"/>
  </w:style>
  <w:style w:type="paragraph" w:customStyle="1" w:styleId="A72D47FA91C2423795AAF5C460A13313">
    <w:name w:val="A72D47FA91C2423795AAF5C460A13313"/>
  </w:style>
  <w:style w:type="paragraph" w:customStyle="1" w:styleId="BD6132B785A242EAA67CF02F4A8F4410">
    <w:name w:val="BD6132B785A242EAA67CF02F4A8F4410"/>
  </w:style>
  <w:style w:type="paragraph" w:customStyle="1" w:styleId="3306269AC48C44E8B5F9EB228949475F">
    <w:name w:val="3306269AC48C44E8B5F9EB22894947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A13AC80B9F4079BF84D8E3FF1AC80C">
    <w:name w:val="50A13AC80B9F4079BF84D8E3FF1AC80C"/>
  </w:style>
  <w:style w:type="paragraph" w:customStyle="1" w:styleId="F416ED95ABFE4DF8802B5CA59BCC65DB">
    <w:name w:val="F416ED95ABFE4DF8802B5CA59BCC65DB"/>
  </w:style>
  <w:style w:type="paragraph" w:customStyle="1" w:styleId="78758337F3F74252A83B0E64BF021C5F">
    <w:name w:val="78758337F3F74252A83B0E64BF021C5F"/>
  </w:style>
  <w:style w:type="paragraph" w:customStyle="1" w:styleId="3923C497877F4BCEB3092F31BA6DB5DD">
    <w:name w:val="3923C497877F4BCEB3092F31BA6DB5DD"/>
  </w:style>
  <w:style w:type="paragraph" w:customStyle="1" w:styleId="00032EA1E3CB4EC08C1CD4830A333FC8">
    <w:name w:val="00032EA1E3CB4EC08C1CD4830A333FC8"/>
  </w:style>
  <w:style w:type="paragraph" w:customStyle="1" w:styleId="28B66AEF265C41EBAEC62CC179CC2A82">
    <w:name w:val="28B66AEF265C41EBAEC62CC179CC2A82"/>
  </w:style>
  <w:style w:type="paragraph" w:customStyle="1" w:styleId="A46579C8F1E04A099357906A7E6A62D5">
    <w:name w:val="A46579C8F1E04A099357906A7E6A62D5"/>
  </w:style>
  <w:style w:type="paragraph" w:customStyle="1" w:styleId="B0E7566472184F1587F020A17A0A2831">
    <w:name w:val="B0E7566472184F1587F020A17A0A2831"/>
  </w:style>
  <w:style w:type="paragraph" w:customStyle="1" w:styleId="16D4F470751A402382EC73286467D13C">
    <w:name w:val="16D4F470751A402382EC73286467D13C"/>
  </w:style>
  <w:style w:type="paragraph" w:customStyle="1" w:styleId="3864C68092EE4AB396E00BF2B4A3B371">
    <w:name w:val="3864C68092EE4AB396E00BF2B4A3B371"/>
  </w:style>
  <w:style w:type="paragraph" w:customStyle="1" w:styleId="A72D47FA91C2423795AAF5C460A13313">
    <w:name w:val="A72D47FA91C2423795AAF5C460A13313"/>
  </w:style>
  <w:style w:type="paragraph" w:customStyle="1" w:styleId="BD6132B785A242EAA67CF02F4A8F4410">
    <w:name w:val="BD6132B785A242EAA67CF02F4A8F4410"/>
  </w:style>
  <w:style w:type="paragraph" w:customStyle="1" w:styleId="3306269AC48C44E8B5F9EB228949475F">
    <w:name w:val="3306269AC48C44E8B5F9EB2289494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TS103988563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Menon</dc:creator>
  <cp:lastModifiedBy>Arvind Menon</cp:lastModifiedBy>
  <cp:revision>2</cp:revision>
  <cp:lastPrinted>2013-10-08T16:24:00Z</cp:lastPrinted>
  <dcterms:created xsi:type="dcterms:W3CDTF">2013-10-18T17:17:00Z</dcterms:created>
  <dcterms:modified xsi:type="dcterms:W3CDTF">2013-10-18T17:17:00Z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